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7F53" w:rsidRDefault="00CE7F53" w:rsidP="00CE7F53">
      <w:pPr>
        <w:shd w:val="clear" w:color="auto" w:fill="FFFFFF"/>
        <w:spacing w:line="240" w:lineRule="auto"/>
        <w:textAlignment w:val="baseline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AA4BA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Прокурор разъясняет.</w:t>
      </w:r>
    </w:p>
    <w:p w:rsidR="00CE7F53" w:rsidRDefault="00CE7F53" w:rsidP="00CE7F53">
      <w:pPr>
        <w:shd w:val="clear" w:color="auto" w:fill="FFFFFF"/>
        <w:spacing w:line="240" w:lineRule="auto"/>
        <w:jc w:val="both"/>
        <w:textAlignment w:val="baseline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ab/>
        <w:t xml:space="preserve">Вопрос: Нужно ли оплачивать выделение земли на кладбище для погребения умершего. Казакевич И.А. </w:t>
      </w:r>
    </w:p>
    <w:p w:rsidR="00CE7F53" w:rsidRDefault="00CE7F53" w:rsidP="00CE7F53">
      <w:pPr>
        <w:shd w:val="clear" w:color="auto" w:fill="FFFFFF"/>
        <w:spacing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E7F53" w:rsidRPr="00E51980" w:rsidRDefault="00CE7F53" w:rsidP="00CE7F53">
      <w:pPr>
        <w:shd w:val="clear" w:color="auto" w:fill="FFFFFF"/>
        <w:spacing w:line="240" w:lineRule="auto"/>
        <w:jc w:val="both"/>
        <w:textAlignment w:val="baseline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E51980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 xml:space="preserve">Отвечает: и.о. прокурора </w:t>
      </w:r>
      <w:proofErr w:type="spellStart"/>
      <w:r w:rsidRPr="00E51980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Черепановского</w:t>
      </w:r>
      <w:proofErr w:type="spellEnd"/>
      <w:r w:rsidRPr="00E51980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 xml:space="preserve"> района советник юстиции </w:t>
      </w:r>
      <w:proofErr w:type="spellStart"/>
      <w:r w:rsidRPr="00E51980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Вайдуров</w:t>
      </w:r>
      <w:proofErr w:type="spellEnd"/>
      <w:r w:rsidRPr="00E51980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 xml:space="preserve"> Е.Л. </w:t>
      </w:r>
    </w:p>
    <w:p w:rsidR="00CE7F53" w:rsidRDefault="00CE7F53" w:rsidP="00CE7F53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E7F53" w:rsidRPr="000B3A4D" w:rsidRDefault="00CE7F53" w:rsidP="00CE7F53">
      <w:pPr>
        <w:shd w:val="clear" w:color="auto" w:fill="FFFFFF"/>
        <w:spacing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Правоотношения, связанные с погребением </w:t>
      </w:r>
      <w:proofErr w:type="gramStart"/>
      <w:r w:rsidRPr="000B3A4D">
        <w:rPr>
          <w:rFonts w:ascii="Times New Roman" w:eastAsia="Times New Roman" w:hAnsi="Times New Roman" w:cs="Times New Roman"/>
          <w:sz w:val="28"/>
          <w:szCs w:val="28"/>
          <w:lang w:eastAsia="ru-RU"/>
        </w:rPr>
        <w:t>умерших</w:t>
      </w:r>
      <w:proofErr w:type="gramEnd"/>
      <w:r w:rsidRPr="000B3A4D">
        <w:rPr>
          <w:rFonts w:ascii="Times New Roman" w:eastAsia="Times New Roman" w:hAnsi="Times New Roman" w:cs="Times New Roman"/>
          <w:sz w:val="28"/>
          <w:szCs w:val="28"/>
          <w:lang w:eastAsia="ru-RU"/>
        </w:rPr>
        <w:t>, регулируются Федеральным законом от  12.01.1996 № 8-ФЗ «О погребении и похоронном деле» (далее – Закон № 8-ФЗ). </w:t>
      </w:r>
    </w:p>
    <w:p w:rsidR="00CE7F53" w:rsidRPr="000B3A4D" w:rsidRDefault="00CE7F53" w:rsidP="00CE7F53">
      <w:pPr>
        <w:autoSpaceDE w:val="0"/>
        <w:autoSpaceDN w:val="0"/>
        <w:adjustRightInd w:val="0"/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hyperlink r:id="rId4" w:history="1">
        <w:r w:rsidRPr="000B3A4D">
          <w:rPr>
            <w:rFonts w:ascii="Times New Roman" w:hAnsi="Times New Roman" w:cs="Times New Roman"/>
            <w:sz w:val="28"/>
            <w:szCs w:val="28"/>
          </w:rPr>
          <w:t>Частью 1 статьи 7</w:t>
        </w:r>
      </w:hyperlink>
      <w:r w:rsidRPr="000B3A4D">
        <w:rPr>
          <w:rFonts w:ascii="Times New Roman" w:hAnsi="Times New Roman" w:cs="Times New Roman"/>
          <w:sz w:val="28"/>
          <w:szCs w:val="28"/>
        </w:rPr>
        <w:t xml:space="preserve"> Закона N 8-ФЗ предусмотрено, что на территории Российской Федерации каждому человеку после его смерти гарантируются погребение с учетом его волеизъявления, предоставление бесплатно участка земли для погребения тела (останков) или праха в соответствии с настоящим Федеральным </w:t>
      </w:r>
      <w:hyperlink r:id="rId5" w:history="1">
        <w:r w:rsidRPr="000B3A4D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0B3A4D">
        <w:rPr>
          <w:rFonts w:ascii="Times New Roman" w:hAnsi="Times New Roman" w:cs="Times New Roman"/>
          <w:sz w:val="28"/>
          <w:szCs w:val="28"/>
        </w:rPr>
        <w:t>.</w:t>
      </w:r>
    </w:p>
    <w:p w:rsidR="00CE7F53" w:rsidRPr="000B3A4D" w:rsidRDefault="00CE7F53" w:rsidP="00CE7F53">
      <w:pPr>
        <w:autoSpaceDE w:val="0"/>
        <w:autoSpaceDN w:val="0"/>
        <w:adjustRightInd w:val="0"/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Согласно части 2 статьи 7 Закона № 8-ФЗ</w:t>
      </w:r>
      <w:r w:rsidRPr="000B3A4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0B3A4D">
        <w:rPr>
          <w:rFonts w:ascii="Times New Roman" w:hAnsi="Times New Roman" w:cs="Times New Roman"/>
          <w:sz w:val="28"/>
          <w:szCs w:val="28"/>
        </w:rPr>
        <w:t>сполнение волеизъявления умершего о погребении его тела (останков) или праха на указанном им месте погребения, рядом с ранее умершими гарантируется при наличии на указанном месте погребения свободного участка земли или могилы ранее умершего близкого родственника либо ранее умершего супруга.</w:t>
      </w:r>
      <w:proofErr w:type="gramEnd"/>
      <w:r w:rsidRPr="000B3A4D">
        <w:rPr>
          <w:rFonts w:ascii="Times New Roman" w:hAnsi="Times New Roman" w:cs="Times New Roman"/>
          <w:sz w:val="28"/>
          <w:szCs w:val="28"/>
        </w:rPr>
        <w:t xml:space="preserve"> В иных случаях возможность исполнения волеизъявления умершего о погребении его тела (останков) или праха на указанном им месте погребения определяется специализированной службой по вопросам похоронного дела с учетом места смерти, наличия на указанном им месте погребения свободного участка земли, а также с учетом заслуг умершего перед обществом и государством.</w:t>
      </w:r>
    </w:p>
    <w:p w:rsidR="00CE7F53" w:rsidRPr="00275839" w:rsidRDefault="00CE7F53" w:rsidP="00CE7F53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В силу части 3 статьи 7 Закона № 8-ФЗ и</w:t>
      </w:r>
      <w:r w:rsidRPr="00275839">
        <w:rPr>
          <w:rFonts w:ascii="Times New Roman" w:hAnsi="Times New Roman" w:cs="Times New Roman"/>
          <w:sz w:val="28"/>
          <w:szCs w:val="28"/>
        </w:rPr>
        <w:t>сполнение волеизъявления умершего о погребении его тела (останков) или праха на указанном им месте погребения в случае его смерти в ином населенном пункте или на территории иностранного государства гарантируется в части содействия лицу, взявшему на себя обязанность осуществить погребение умершего и оплатить связанные с погребением расходы, в получении в установленные законодательством Российской</w:t>
      </w:r>
      <w:proofErr w:type="gramEnd"/>
      <w:r w:rsidRPr="00275839">
        <w:rPr>
          <w:rFonts w:ascii="Times New Roman" w:hAnsi="Times New Roman" w:cs="Times New Roman"/>
          <w:sz w:val="28"/>
          <w:szCs w:val="28"/>
        </w:rPr>
        <w:t xml:space="preserve"> Федерации сроки справки о смерти, разрешения на перевозку тела (останков) умершего, а также проездных документов, включая документы на пересечение государственных границ. Указанное содействие обязаны оказывать федеральные органы исполнительной власти, федеральные государственные органы, органы исполнительной власти субъектов Российской Федерации или органы местного самоуправления, а также иные юридические лица, оказывающие по роду своей деятельности необходимые для таких случаев услуги.</w:t>
      </w:r>
    </w:p>
    <w:p w:rsidR="00CE7F53" w:rsidRPr="00275839" w:rsidRDefault="00CE7F53" w:rsidP="00CE7F53">
      <w:pPr>
        <w:rPr>
          <w:rFonts w:ascii="Times New Roman" w:hAnsi="Times New Roman" w:cs="Times New Roman"/>
          <w:sz w:val="28"/>
          <w:szCs w:val="28"/>
        </w:rPr>
      </w:pPr>
    </w:p>
    <w:p w:rsidR="00267014" w:rsidRDefault="00267014"/>
    <w:sectPr w:rsidR="00267014" w:rsidSect="0032354A">
      <w:pgSz w:w="11906" w:h="16838"/>
      <w:pgMar w:top="1440" w:right="566" w:bottom="1440" w:left="1133" w:header="0" w:footer="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8"/>
  <w:proofState w:spelling="clean" w:grammar="clean"/>
  <w:defaultTabStop w:val="708"/>
  <w:characterSpacingControl w:val="doNotCompress"/>
  <w:compat/>
  <w:rsids>
    <w:rsidRoot w:val="00CE7F53"/>
    <w:rsid w:val="00267014"/>
    <w:rsid w:val="00CE7F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7F53"/>
    <w:pPr>
      <w:spacing w:after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387BDBEF0D9A03865D3E3ABE6A6F72BC59388AFDAC056D7B7B591E7D4F91A0C6E7FC19664E3A4783CEE4EC07AFrFPEL" TargetMode="External"/><Relationship Id="rId4" Type="http://schemas.openxmlformats.org/officeDocument/2006/relationships/hyperlink" Target="consultantplus://offline/ref=387BDBEF0D9A03865D3E3ABE6A6F72BC59388AFDAC056D7B7B591E7D4F91A0C6F5FC416A4F3A5980CDF1BA56EAA23321C8CAD988CE2A629Ar5P9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387</Words>
  <Characters>2206</Characters>
  <Application>Microsoft Office Word</Application>
  <DocSecurity>0</DocSecurity>
  <Lines>18</Lines>
  <Paragraphs>5</Paragraphs>
  <ScaleCrop>false</ScaleCrop>
  <Company/>
  <LinksUpToDate>false</LinksUpToDate>
  <CharactersWithSpaces>2588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2019-06-13T03:32:00Z</dcterms:created>
  <dcterms:modified xsi:type="dcterms:W3CDTF">2019-06-13T03:32:00Z</dcterms:modified>
</cp:coreProperties>
</file>