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96" w:rsidRPr="00A71E96" w:rsidRDefault="00A71E96" w:rsidP="001F20B4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Аналитическая справка о достижении целей введения обязательных требований, содержащихся в муниципальном нормативном правовом акте 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1. Общая информация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1.1. Вид и наименование муниципального нормативного правового акта: решение Совета депутатов 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Искровского сельсовета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Черепановского района Новосибирской области от 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09.03.2024г. № 1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"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 утверждении правил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по благоустройству территории 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Искровского сельсовета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Черепановского района Новосибирской области"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1.2. Разработчик муниципального нормативного правового акта: Администрация 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Искровского сельсовета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Черепановского района Новосибирской области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1.3. Контактная информация разработчика муниципального нормативного правового акта: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Ф.И.О.: </w:t>
      </w:r>
      <w:proofErr w:type="spellStart"/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Абдыкаримова</w:t>
      </w:r>
      <w:proofErr w:type="spellEnd"/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Анна Владимировна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Должность: Глава 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Искровского сельсовета</w:t>
      </w:r>
    </w:p>
    <w:p w:rsidR="00A71E96" w:rsidRPr="00C110AD" w:rsidRDefault="00A71E96" w:rsidP="00A71E96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val="en-US"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Телефон, адрес электронной почты: </w:t>
      </w:r>
      <w:proofErr w:type="spellStart"/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val="en-US" w:eastAsia="ru-RU"/>
        </w:rPr>
        <w:t>admiskra</w:t>
      </w:r>
      <w:proofErr w:type="spellEnd"/>
      <w:r w:rsidR="00C110AD" w:rsidRP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@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val="en-US" w:eastAsia="ru-RU"/>
        </w:rPr>
        <w:t>mail</w:t>
      </w:r>
      <w:r w:rsidR="00C110AD" w:rsidRP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  <w:proofErr w:type="spellStart"/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val="en-US" w:eastAsia="ru-RU"/>
        </w:rPr>
        <w:t>ru</w:t>
      </w:r>
      <w:proofErr w:type="spellEnd"/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2. Информация о результатах проведенных публичных обсуждений.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2.1. Публичные обсуждения проводились с 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06.11.2024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г. по 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20.11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.2024 г.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2.2. Способ направления замечаний и предложений: в форме электронного документа по электронной почте </w:t>
      </w:r>
      <w:proofErr w:type="spellStart"/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val="en-US" w:eastAsia="ru-RU"/>
        </w:rPr>
        <w:t>admiskra</w:t>
      </w:r>
      <w:proofErr w:type="spellEnd"/>
      <w:r w:rsidR="00C110AD" w:rsidRP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@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val="en-US" w:eastAsia="ru-RU"/>
        </w:rPr>
        <w:t>mail</w:t>
      </w:r>
      <w:r w:rsidR="00C110AD" w:rsidRP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  <w:proofErr w:type="spellStart"/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val="en-US" w:eastAsia="ru-RU"/>
        </w:rPr>
        <w:t>ru</w:t>
      </w:r>
      <w:proofErr w:type="spellEnd"/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val="en-US" w:eastAsia="ru-RU"/>
        </w:rPr>
        <w:t> 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виде прикрепленного файла; 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 на бумажном носителе письменной почтовой к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орреспонденцией по адресу: 6335</w:t>
      </w:r>
      <w:r w:rsidR="00C110AD" w:rsidRP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2, Новосибирская область, Черепановский район, </w:t>
      </w:r>
      <w:r w:rsidR="00C110AD" w:rsidRP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</w:t>
      </w:r>
      <w:proofErr w:type="gramStart"/>
      <w:r w:rsidR="00C110AD" w:rsidRP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</w:t>
      </w:r>
      <w:proofErr w:type="gramEnd"/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скра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ул. 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Центральная 19А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администрация 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Искровского сельсовета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Черепановского района Новосибирской области;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2.3.</w:t>
      </w:r>
      <w:r w:rsidRPr="00A71E96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          </w:t>
      </w:r>
      <w:r w:rsidRPr="00A71E96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Наименование 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6952"/>
        <w:gridCol w:w="3502"/>
      </w:tblGrid>
      <w:tr w:rsidR="00A71E96" w:rsidRPr="00DB345B" w:rsidTr="00DB345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E96" w:rsidRPr="00DB345B" w:rsidRDefault="00A71E96" w:rsidP="00A71E96">
            <w:pPr>
              <w:spacing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DB345B" w:rsidRDefault="00A71E96" w:rsidP="00A71E96">
            <w:pPr>
              <w:spacing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поступивших предложений</w:t>
            </w:r>
          </w:p>
        </w:tc>
      </w:tr>
      <w:tr w:rsidR="00A71E96" w:rsidRPr="00DB345B" w:rsidTr="00DB345B">
        <w:trPr>
          <w:trHeight w:val="654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DB345B" w:rsidRDefault="00A71E96" w:rsidP="00A71E96">
            <w:pPr>
              <w:spacing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не поступали</w:t>
            </w:r>
          </w:p>
        </w:tc>
      </w:tr>
    </w:tbl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3.</w:t>
      </w:r>
      <w:r w:rsidRPr="00A71E96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            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Общая характеристика обязательных требований.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40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1"/>
        <w:gridCol w:w="2086"/>
        <w:gridCol w:w="4658"/>
        <w:gridCol w:w="2957"/>
      </w:tblGrid>
      <w:tr w:rsidR="00A71E96" w:rsidRPr="00A71E96" w:rsidTr="00DB345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части МНПА, содержащие обязательные требования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содержания обязательных требований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(вид) охраняемых законом ценностям (далее - ОЗЦ), защищаемых МНПА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проектированию элементов инженерной подготовки и защиты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территории поселения от неблагоприятных явлений природного и техногенного воздействия в связи с новым строительством или реконструкцией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радел 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озеленению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природной среды на территории поселения</w:t>
            </w:r>
          </w:p>
        </w:tc>
      </w:tr>
      <w:tr w:rsidR="00A71E96" w:rsidRPr="00A71E96" w:rsidTr="00DB345B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элементам сопряжения поверхностей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проектированию ограждений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малым архитектурным формам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игровому и спортивному оборудованию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освещению и осветительным приборам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размещению средств наружной рекламы и информации на территории населенного пункта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некапитальным нестационарным сооружениям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оформлению и оборудованию зданий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Требование к проектированию и размещению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пешеходным коммуникациям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транспортным проездам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прав и законных интересов граждан и 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</w:t>
            </w:r>
          </w:p>
        </w:tc>
      </w:tr>
      <w:tr w:rsidR="00A71E96" w:rsidRPr="00A71E96" w:rsidTr="00DB345B">
        <w:trPr>
          <w:trHeight w:val="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благоустройству</w:t>
            </w:r>
            <w:r w:rsidRPr="00A71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пространств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благоустройству участков и специализированных зон общественной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благоустройству общественных пространств на территориях жилого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благоустройству участков жилой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благоустройству участков детских садов и школ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благоустройству участков длительного и кратковременного хранения автотранспортных средств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благоустройству на территориях рекреационного 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защита жизни, 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благоустройству зон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проектированию парков жилых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благоустройству садов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Требование к благоустройству скверов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озеленению санитарно-защитных зон территорий производственного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9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благоустройству на территориях транспортных коммуникаций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7.2.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благоустройству улиц и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7.3.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благоустройству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7.4.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пешеходным переходам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уборке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уборке территории в весенне-летний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уборке в осенне-зимний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содержанию элементов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работам по озеленению территорий и содержанию зеленых насаждений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содержанию и эксплуатации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освещению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проведению</w:t>
            </w:r>
            <w:r w:rsidRPr="00A71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 при строительстве, ремонте, реконструкции коммуникаций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доступности сельской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прав и законных интересов граждан и 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</w:t>
            </w:r>
          </w:p>
        </w:tc>
      </w:tr>
      <w:tr w:rsidR="00A71E96" w:rsidRPr="00A71E96" w:rsidTr="00DB345B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праздничному оформлению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формам и механизмам общественного участия в принятии решений и реализации проектов комплексного благоустройства и развития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8.12.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организации общественного соучастия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  <w:tr w:rsidR="00A71E96" w:rsidRPr="00A71E96" w:rsidTr="00DB345B">
        <w:trPr>
          <w:trHeight w:val="1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порядку определения границ прилегающих территорий, содержанию прилегающих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жизни, здоровья людей;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законных интересов граждан и организаций</w:t>
            </w:r>
          </w:p>
        </w:tc>
      </w:tr>
    </w:tbl>
    <w:p w:rsidR="00A71E96" w:rsidRPr="00A71E96" w:rsidRDefault="00A71E96" w:rsidP="00A71E96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40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left="2160" w:hanging="720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4.1.1.</w:t>
      </w:r>
      <w:r w:rsidRPr="00A71E96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Принцип законности обязательных требований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left="1905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625"/>
        <w:gridCol w:w="3325"/>
        <w:gridCol w:w="1638"/>
        <w:gridCol w:w="5008"/>
      </w:tblGrid>
      <w:tr w:rsidR="00A71E96" w:rsidRPr="00A71E96" w:rsidTr="00DB345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(не выполнен)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орган, 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наделенный полномочиями на установление обязательных требований (далее – 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14 Федерального закона от 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06.10.2003 №131-ФЗ «Об общих принципах организации местного самоуправления в Российской Федерации» (далее – ФЗ №131);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установлены МНПА надлежащей формы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7 ФЗ №131;</w:t>
            </w:r>
          </w:p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установления ОТ – защита ОЗЦ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Обязательные требования, предусмотренные МНПА, установлены в целях защиты ОЗЦ, указанных в п. 3 и соответствует признакам, предусмотренным ч. 1 ст. 5 ФЗ № 247. Соблюдения ОТ влияет на снижение (устранения) риска причинения вреда (ущерба) жизни и здоровью людей, соблюдению </w:t>
            </w:r>
            <w:r w:rsidRPr="00A71E9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ru-RU"/>
              </w:rPr>
              <w:t>прав и законных интересов граждан и организаций, не причинения вреда (ущерба) окружающей среде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71E96" w:rsidRPr="00A71E96" w:rsidRDefault="00A71E96" w:rsidP="00A71E96">
      <w:pPr>
        <w:shd w:val="clear" w:color="auto" w:fill="FFFFFF"/>
        <w:spacing w:after="100" w:afterAutospacing="1" w:line="240" w:lineRule="auto"/>
        <w:ind w:left="1905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67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4.1.2.</w:t>
      </w:r>
      <w:r w:rsidRPr="00A71E96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Принцип обоснованности обязательных требований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627"/>
        <w:gridCol w:w="3719"/>
        <w:gridCol w:w="1655"/>
        <w:gridCol w:w="4595"/>
      </w:tblGrid>
      <w:tr w:rsidR="00A71E96" w:rsidRPr="00A71E96" w:rsidTr="00DB345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(не выполнен)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Оцениваемое регулирование является необходимым для снижения (устранения) рисков причинения вреда (ущерба) ОЗЦ в соответствии с целями регулирования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Оцениваемое регулирование является необходимым для снижения (устранения) рисков причинения вреда (ущерба) ОЗЦ, альтернативные методы снижения (устранения) рисков причинения вреда (ущерба) ОЗЦ отсутствуют.</w:t>
            </w:r>
          </w:p>
        </w:tc>
      </w:tr>
    </w:tbl>
    <w:p w:rsidR="00A71E96" w:rsidRPr="00A71E96" w:rsidRDefault="00A71E96" w:rsidP="00A71E9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left="2160" w:hanging="720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4.1.3.</w:t>
      </w:r>
      <w:r w:rsidRPr="00A71E96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Принцип правовой определенности и системности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609"/>
        <w:gridCol w:w="3967"/>
        <w:gridCol w:w="1565"/>
        <w:gridCol w:w="4455"/>
      </w:tblGrid>
      <w:tr w:rsidR="00A71E96" w:rsidRPr="00A71E96" w:rsidTr="00DB345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(не выполнен)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имеют ясное, логическое и однозначное понимаемое содержание. Случаи различного толкования оцениваемых ОТ правоприменительных органов и или лицами, обязанными соблюдать ОТ, отсутствуют.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с уяснением содержания оцениваемых ОТ субъектов регулирования и правоприменительными органами отсутствуют в связи с отсутствием обращений.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Оцениваемые ОТ находятся в системном единстве, в том числе отвечают следующим признакам:</w:t>
            </w:r>
          </w:p>
          <w:p w:rsidR="00A71E96" w:rsidRPr="00A71E96" w:rsidRDefault="00A71E96" w:rsidP="00A71E96">
            <w:pPr>
              <w:spacing w:after="100" w:afterAutospacing="1" w:line="240" w:lineRule="auto"/>
              <w:ind w:left="3" w:firstLine="3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A71E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соответствуют целям и принципам законодательного регулирования рассматриваемой сферы общественных отношений и правовой системы в целом;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Правила, в соответствии со ст. 7 ФЗ № 131 являются правовым актом местного значения, а значит, разрабатываются для конкретного муниципального образования. Дублирующие либо противоречащие ОТ отсутствуют, в силу отсутствия вступивших в законную силу судебных решений, результатов реализации иных форм оценки соблюдения ОТ, свидетельствующих о наличии иных требований.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ind w:left="3" w:firstLine="3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A71E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 дублирующие ОТ, в том числе на различных уровнях регулирования (законный и подзаконный)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71E96" w:rsidRPr="00A71E96" w:rsidRDefault="00A71E96" w:rsidP="00A71E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ind w:left="3" w:firstLine="35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A71E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 противоречащие ОТ, в том числе на различных уровнях правового регулирования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E96" w:rsidRPr="00A71E96" w:rsidRDefault="00A71E96" w:rsidP="00A71E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71E96" w:rsidRPr="00A71E96" w:rsidRDefault="00A71E96" w:rsidP="00A71E9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left="2160" w:hanging="720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4.1.4.</w:t>
      </w:r>
      <w:r w:rsidRPr="00A71E96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Принцип открытости и предсказуемости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629"/>
        <w:gridCol w:w="3503"/>
        <w:gridCol w:w="1663"/>
        <w:gridCol w:w="4801"/>
      </w:tblGrid>
      <w:tr w:rsidR="00A71E96" w:rsidRPr="00A71E96" w:rsidTr="00DB345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(не выполнен)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МНПА, устанавливающие ОТ, подлежат публичному обсуждению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7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публичное обсуждение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проведено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МНПА, устанавливающий 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ОТ, имеет срок действия в соответствии со ст. 3 Федерального закона №247-ФЗ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действия не имеет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МНПА, содержащий ОТ, официально опубликован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C110A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Опубликовано в печатном издании «</w:t>
            </w:r>
            <w:r w:rsidR="00C1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Искровский 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вестник» от </w:t>
            </w:r>
            <w:r w:rsidR="00C1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29.03.2024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  № </w:t>
            </w:r>
            <w:r w:rsidR="00C1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МНПА, содержащий ОТ, размещен на официальном сайте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C110AD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МНПА размещен на официальном сайте администрации </w:t>
            </w:r>
            <w:r w:rsidR="00C1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Искровского сельсовета</w:t>
            </w: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Черепановского района Новосибирской области в сети «Интернет» </w:t>
            </w:r>
            <w:r w:rsidR="00C110AD" w:rsidRPr="00C1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https://admiskra.nso.ru/</w:t>
            </w:r>
          </w:p>
        </w:tc>
      </w:tr>
    </w:tbl>
    <w:p w:rsidR="00A71E96" w:rsidRPr="00A71E96" w:rsidRDefault="00A71E96" w:rsidP="00A71E96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left="2160" w:hanging="720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4.1.5.</w:t>
      </w:r>
      <w:r w:rsidRPr="00A71E96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Принцип исполнимости обязательных требований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left="2160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608"/>
        <w:gridCol w:w="4643"/>
        <w:gridCol w:w="1553"/>
        <w:gridCol w:w="3792"/>
      </w:tblGrid>
      <w:tr w:rsidR="00A71E96" w:rsidRPr="00A71E96" w:rsidTr="00DB345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(не выполнен)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Устанавливающие ОТ являются фактически исполнимыми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Вступивших в законную силу судебных решений, выданных по результатам контрольно-надзорных мероприятий, предписаний, иных результатов контрольно-надзорных мероприятий, свидетельствующих о фактической невозможности соблюдения ОТ отсутствуют.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соблюдение оцениваемых ОТ соразмерны(пропорциональны) рискам, на снижение либо устранение которых направлено соответствующее регулирование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Невыполнение оцениваемых ОТ не приводит к невозможности исполнения других 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отсутствуют</w:t>
            </w:r>
          </w:p>
        </w:tc>
      </w:tr>
    </w:tbl>
    <w:p w:rsidR="00A71E96" w:rsidRPr="00A71E96" w:rsidRDefault="00A71E96" w:rsidP="00DB345B">
      <w:pPr>
        <w:shd w:val="clear" w:color="auto" w:fill="FFFFFF"/>
        <w:spacing w:after="100" w:afterAutospacing="1" w:line="240" w:lineRule="auto"/>
        <w:ind w:left="2160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A71E96" w:rsidRPr="00A71E96" w:rsidRDefault="00A71E96" w:rsidP="00DB345B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5. Выявленные проблемы применения обязательных требований.</w:t>
      </w:r>
    </w:p>
    <w:p w:rsidR="00A71E96" w:rsidRPr="00A71E96" w:rsidRDefault="00A71E96" w:rsidP="00DB345B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 xml:space="preserve">Количество и содержание обращений субъектов регулирования к администрации 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Искровского сельсовета 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Черепановского района Новосибирской области, связанных с применением обязательных требований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570"/>
        <w:gridCol w:w="2244"/>
        <w:gridCol w:w="2213"/>
        <w:gridCol w:w="1600"/>
        <w:gridCol w:w="1898"/>
        <w:gridCol w:w="2213"/>
      </w:tblGrid>
      <w:tr w:rsidR="00A71E96" w:rsidRPr="00A71E96" w:rsidTr="00DB345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МНПА и их структурные части, устанавливающие ОТ, краткое описание содержания соответствующих 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динамике количества обращений субъектов регулирования, поступивших в уполномоченные органы и органы контроля (надзора), по вопросам соблюдения (применения) ОТ (за каждый год в период действия ОТ, но не более 6 лет, предшествующих году подготовки аналитической справки)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часто встречающиеся проблемы (вопросы) соблюдения (применения) ОТ, указанные в обращениях субъектов регулирования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динамике доли субъектов регулирования, направивших обращения по вопросам соблюдения и применения ОТ, относительно общего числа субъектов регулирования (за каждый год в период действия ОТ, но не более 6 лет, предшествующих году подготовки аналитической справки)</w:t>
            </w:r>
          </w:p>
        </w:tc>
      </w:tr>
      <w:tr w:rsidR="00A71E96" w:rsidRPr="00A71E96" w:rsidTr="00DB345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71E96" w:rsidRPr="00A71E96" w:rsidRDefault="00A71E96" w:rsidP="00A71E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71E96" w:rsidRPr="00A71E96" w:rsidRDefault="00A71E96" w:rsidP="00A71E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71E96" w:rsidRPr="00A71E96" w:rsidRDefault="00A71E96" w:rsidP="00A71E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проблемы (вопроса)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причины возникновения проблемы (вопрос исполнимости ОТ, неясность ОТ, избыточные траты на соблюдение, иные причины)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71E96" w:rsidRPr="00A71E96" w:rsidRDefault="00A71E96" w:rsidP="00A71E9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71E96" w:rsidRPr="00A71E96" w:rsidTr="00DB3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96" w:rsidRPr="00A71E96" w:rsidRDefault="00A71E96" w:rsidP="00A71E9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71E96" w:rsidRPr="00A71E96" w:rsidRDefault="00A71E96" w:rsidP="00DB345B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</w:p>
    <w:p w:rsidR="00A71E96" w:rsidRPr="00A71E96" w:rsidRDefault="00A71E96" w:rsidP="00A71E96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требований:</w:t>
      </w:r>
    </w:p>
    <w:p w:rsidR="00A71E96" w:rsidRDefault="00A71E96" w:rsidP="00DB345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proofErr w:type="gramStart"/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Решение Совета депутатов 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Искровского сельсовета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Черепановского района Новосибирской области от 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09.03.2024г. № 1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"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 утверждении правил</w:t>
      </w:r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по благоустройству тер</w:t>
      </w:r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ритории Искровского </w:t>
      </w:r>
      <w:proofErr w:type="spellStart"/>
      <w:r w:rsidR="00C110A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сельсолвета</w:t>
      </w:r>
      <w:proofErr w:type="spellEnd"/>
      <w:r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Черепановского района Новосибирской области", срок действия в соответствии со ст.3 Федерального закона </w:t>
      </w:r>
      <w:r w:rsidRPr="00A71E9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от 31 июля 2020 г. N 247-ФЗ "Об обязательных требованиях в Российской Федерации" не имеет,</w:t>
      </w:r>
      <w:r w:rsidRPr="00A71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основания для прекращения отсутствуют</w:t>
      </w:r>
      <w:r w:rsidRPr="00A71E9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C110AD" w:rsidRPr="00A71E96" w:rsidRDefault="00C110AD" w:rsidP="00DB345B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</w:p>
    <w:p w:rsidR="00A71E96" w:rsidRPr="00A71E96" w:rsidRDefault="00C110AD" w:rsidP="00A71E96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И.о Главы </w:t>
      </w:r>
      <w:r w:rsidR="00A71E96"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Искровского сельсовета</w:t>
      </w:r>
      <w:r w:rsidR="00A71E96"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                             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                           </w:t>
      </w:r>
      <w:r w:rsidR="00A71E96" w:rsidRPr="00A71E9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 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В.Е.Казанцева</w:t>
      </w:r>
    </w:p>
    <w:sectPr w:rsidR="00A71E96" w:rsidRPr="00A71E96" w:rsidSect="00DB345B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250"/>
    <w:rsid w:val="001F20B4"/>
    <w:rsid w:val="00A71E96"/>
    <w:rsid w:val="00C110AD"/>
    <w:rsid w:val="00DB345B"/>
    <w:rsid w:val="00F3095F"/>
    <w:rsid w:val="00F50250"/>
    <w:rsid w:val="00F9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2214</Words>
  <Characters>12621</Characters>
  <Application>Microsoft Office Word</Application>
  <DocSecurity>0</DocSecurity>
  <Lines>105</Lines>
  <Paragraphs>29</Paragraphs>
  <ScaleCrop>false</ScaleCrop>
  <Company/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2024-10-02T03:14:00Z</dcterms:created>
  <dcterms:modified xsi:type="dcterms:W3CDTF">2024-11-14T03:46:00Z</dcterms:modified>
</cp:coreProperties>
</file>