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B7" w:rsidRDefault="00C95FB7" w:rsidP="002C3548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95FB7" w:rsidRPr="002C3548" w:rsidRDefault="00C95FB7" w:rsidP="002C3548">
      <w:pPr>
        <w:jc w:val="center"/>
        <w:rPr>
          <w:rFonts w:ascii="Times New Roman" w:hAnsi="Times New Roman"/>
          <w:b/>
          <w:sz w:val="24"/>
          <w:szCs w:val="24"/>
        </w:rPr>
      </w:pPr>
      <w:r w:rsidRPr="002C3548">
        <w:rPr>
          <w:rFonts w:ascii="Times New Roman" w:hAnsi="Times New Roman"/>
          <w:b/>
          <w:sz w:val="24"/>
          <w:szCs w:val="24"/>
        </w:rPr>
        <w:t>Личная заинтересованность и конфликт интересов в государственном и муниципальном учреждении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096"/>
        <w:gridCol w:w="6662"/>
      </w:tblGrid>
      <w:tr w:rsidR="00C95FB7" w:rsidRPr="003B605D" w:rsidTr="003B605D">
        <w:tc>
          <w:tcPr>
            <w:tcW w:w="2943" w:type="dxa"/>
            <w:vAlign w:val="center"/>
          </w:tcPr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Тип учреждения,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правовая основа</w:t>
            </w:r>
          </w:p>
        </w:tc>
        <w:tc>
          <w:tcPr>
            <w:tcW w:w="6096" w:type="dxa"/>
            <w:vAlign w:val="center"/>
          </w:tcPr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Заинтересованность в совершении сделки</w:t>
            </w:r>
          </w:p>
        </w:tc>
        <w:tc>
          <w:tcPr>
            <w:tcW w:w="6662" w:type="dxa"/>
            <w:vAlign w:val="center"/>
          </w:tcPr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урегулирования ситуаций личной заинтересованности и конфликта интересов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заинтересованных лиц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FB7" w:rsidRPr="003B605D" w:rsidTr="003B605D">
        <w:tc>
          <w:tcPr>
            <w:tcW w:w="2943" w:type="dxa"/>
          </w:tcPr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Бюджетное, казенное учреждение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(статья 27 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от 12.01.1996 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№ 7-ФЗ </w:t>
            </w:r>
          </w:p>
          <w:p w:rsidR="00C95FB7" w:rsidRPr="003B605D" w:rsidRDefault="00C95FB7" w:rsidP="003B605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«О некоммерческих организациях»)</w:t>
            </w:r>
          </w:p>
        </w:tc>
        <w:tc>
          <w:tcPr>
            <w:tcW w:w="6096" w:type="dxa"/>
          </w:tcPr>
          <w:p w:rsidR="00C95FB7" w:rsidRPr="003B605D" w:rsidRDefault="00C95FB7" w:rsidP="003B60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Заинтересованными в совершении учреждением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(бюджетным, казенным) тех или иных действий, в том числе сделок</w:t>
            </w: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, с другими организациями или гражданами, </w:t>
            </w: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признаются</w:t>
            </w: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5FB7" w:rsidRPr="003B605D" w:rsidRDefault="00C95FB7" w:rsidP="003B60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1) руководитель (заместитель руководителя) учреждения;</w:t>
            </w:r>
          </w:p>
          <w:p w:rsidR="00C95FB7" w:rsidRPr="003B605D" w:rsidRDefault="00C95FB7" w:rsidP="003B605D">
            <w:pPr>
              <w:pStyle w:val="ConsPlusNormal"/>
              <w:tabs>
                <w:tab w:val="left" w:pos="79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2) лицо, входящее в состав органов управления учреждения или органов надзора за ее деятельностью, </w:t>
            </w:r>
          </w:p>
          <w:p w:rsidR="00C95FB7" w:rsidRPr="003B605D" w:rsidRDefault="00C95FB7" w:rsidP="003B605D">
            <w:pPr>
              <w:pStyle w:val="ConsPlusNormal"/>
              <w:tabs>
                <w:tab w:val="left" w:pos="79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при условии, если указанные лица: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1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состоят с этими организациями или гражданами в трудовых отношениях,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1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участниками, кредиторами этих организаций либо 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1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состоят с этими гражданами в близких родственных отношениях или являются кредиторами этих граждан. </w:t>
            </w:r>
          </w:p>
          <w:p w:rsidR="00C95FB7" w:rsidRPr="003B605D" w:rsidRDefault="00C95FB7" w:rsidP="003B605D">
            <w:pPr>
              <w:pStyle w:val="ConsPlusNormal"/>
              <w:tabs>
                <w:tab w:val="left" w:pos="790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При этом указанные организации или граждане</w:t>
            </w: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2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поставщиками товаров (услуг) для учреждения, 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2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являются крупными потребителями товаров (услуг), производимых учреждением, 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2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владеют имуществом, которое полностью или частично образовано учреждением, или </w:t>
            </w:r>
          </w:p>
          <w:p w:rsidR="00C95FB7" w:rsidRPr="003B605D" w:rsidRDefault="00C95FB7" w:rsidP="003B605D">
            <w:pPr>
              <w:pStyle w:val="ConsPlusNormal"/>
              <w:numPr>
                <w:ilvl w:val="0"/>
                <w:numId w:val="2"/>
              </w:numPr>
              <w:tabs>
                <w:tab w:val="left" w:pos="790"/>
              </w:tabs>
              <w:ind w:left="0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могут извлекать выгоду из пользования, распоряжения имуществом учреждения.</w:t>
            </w:r>
          </w:p>
          <w:p w:rsidR="00C95FB7" w:rsidRPr="003B605D" w:rsidRDefault="00C95FB7" w:rsidP="003B60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Заинтересованность в совершении учреждением тех или иных действий, в том числе в совершении сделок, влечет за собой </w:t>
            </w: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конфликт интересов</w:t>
            </w: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лиц и учреждения.</w:t>
            </w:r>
          </w:p>
        </w:tc>
        <w:tc>
          <w:tcPr>
            <w:tcW w:w="6662" w:type="dxa"/>
          </w:tcPr>
          <w:p w:rsidR="00C95FB7" w:rsidRPr="003B605D" w:rsidRDefault="00C95FB7" w:rsidP="003B605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05D">
              <w:rPr>
                <w:rFonts w:ascii="Times New Roman" w:hAnsi="Times New Roman"/>
                <w:sz w:val="24"/>
                <w:szCs w:val="24"/>
              </w:rPr>
              <w:t xml:space="preserve">В случае, если </w:t>
            </w:r>
            <w:r w:rsidRPr="003B605D">
              <w:rPr>
                <w:rFonts w:ascii="Times New Roman" w:hAnsi="Times New Roman"/>
                <w:b/>
                <w:sz w:val="24"/>
                <w:szCs w:val="24"/>
              </w:rPr>
              <w:t>заинтересованное лицо</w:t>
            </w:r>
            <w:r w:rsidRPr="003B605D">
              <w:rPr>
                <w:rFonts w:ascii="Times New Roman" w:hAnsi="Times New Roman"/>
                <w:sz w:val="24"/>
                <w:szCs w:val="24"/>
              </w:rPr>
              <w:t xml:space="preserve">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сделки:</w:t>
            </w:r>
          </w:p>
          <w:p w:rsidR="00C95FB7" w:rsidRPr="003B605D" w:rsidRDefault="00C95FB7" w:rsidP="003B605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05D">
              <w:rPr>
                <w:rFonts w:ascii="Times New Roman" w:hAnsi="Times New Roman"/>
                <w:sz w:val="24"/>
                <w:szCs w:val="24"/>
              </w:rPr>
              <w:t xml:space="preserve">1) оно обязано сообщить о своей заинтересованности органу управления учреждения или органу надзора за ее деятельностью </w:t>
            </w:r>
            <w:r w:rsidRPr="003B605D">
              <w:rPr>
                <w:rFonts w:ascii="Times New Roman" w:hAnsi="Times New Roman"/>
                <w:b/>
                <w:sz w:val="24"/>
                <w:szCs w:val="24"/>
              </w:rPr>
              <w:t>до момента принятия решения о заключении сделки</w:t>
            </w:r>
            <w:r w:rsidRPr="003B605D">
              <w:rPr>
                <w:rFonts w:ascii="Times New Roman" w:hAnsi="Times New Roman"/>
                <w:sz w:val="24"/>
                <w:szCs w:val="24"/>
              </w:rPr>
              <w:t xml:space="preserve"> (в бюджетном учреждении - соответствующему органу, осуществляющему функции и полномочия учредителя);</w:t>
            </w:r>
          </w:p>
          <w:p w:rsidR="00C95FB7" w:rsidRPr="003B605D" w:rsidRDefault="00C95FB7" w:rsidP="003B605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05D">
              <w:rPr>
                <w:rFonts w:ascii="Times New Roman" w:hAnsi="Times New Roman"/>
                <w:sz w:val="24"/>
                <w:szCs w:val="24"/>
              </w:rPr>
              <w:t>2) </w:t>
            </w:r>
            <w:r w:rsidRPr="003B605D">
              <w:rPr>
                <w:rFonts w:ascii="Times New Roman" w:hAnsi="Times New Roman"/>
                <w:b/>
                <w:sz w:val="24"/>
                <w:szCs w:val="24"/>
              </w:rPr>
              <w:t xml:space="preserve">сделка должна быть </w:t>
            </w:r>
            <w:hyperlink r:id="rId6" w:history="1">
              <w:r w:rsidRPr="003B605D">
                <w:rPr>
                  <w:rFonts w:ascii="Times New Roman" w:hAnsi="Times New Roman"/>
                  <w:b/>
                  <w:sz w:val="24"/>
                  <w:szCs w:val="24"/>
                </w:rPr>
                <w:t>одобрена</w:t>
              </w:r>
            </w:hyperlink>
            <w:r w:rsidRPr="003B605D">
              <w:rPr>
                <w:rFonts w:ascii="Times New Roman" w:hAnsi="Times New Roman"/>
                <w:sz w:val="24"/>
                <w:szCs w:val="24"/>
              </w:rPr>
              <w:t xml:space="preserve"> органом управления учреждения или органом надзора за ее деятельностью (в бюджетном учреждении - соответствующим органом, осуществляющим функции и полномочия учредителя).</w:t>
            </w:r>
          </w:p>
          <w:p w:rsidR="00C95FB7" w:rsidRPr="003B605D" w:rsidRDefault="00C95FB7" w:rsidP="003B605D">
            <w:pPr>
              <w:pStyle w:val="ConsPlusNormal"/>
              <w:ind w:firstLine="31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</w:t>
            </w:r>
          </w:p>
          <w:p w:rsidR="00C95FB7" w:rsidRPr="003B605D" w:rsidRDefault="00C95FB7" w:rsidP="003B605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FB7" w:rsidRPr="003B605D" w:rsidRDefault="00C95FB7" w:rsidP="003B605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b/>
                <w:sz w:val="24"/>
                <w:szCs w:val="24"/>
              </w:rPr>
              <w:t>Заинтересованные лица</w:t>
            </w: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5FB7" w:rsidRPr="003B605D" w:rsidRDefault="00C95FB7" w:rsidP="003B605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обязаны соблюдать интересы учреждения, прежде всего в отношении целей ее деятельности,</w:t>
            </w:r>
          </w:p>
          <w:p w:rsidR="00C95FB7" w:rsidRPr="003B605D" w:rsidRDefault="00C95FB7" w:rsidP="003B605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D">
              <w:rPr>
                <w:rFonts w:ascii="Times New Roman" w:hAnsi="Times New Roman" w:cs="Times New Roman"/>
                <w:sz w:val="24"/>
                <w:szCs w:val="24"/>
              </w:rPr>
              <w:t>не должны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      </w:r>
          </w:p>
          <w:p w:rsidR="00C95FB7" w:rsidRPr="003B605D" w:rsidRDefault="00C95FB7" w:rsidP="003B605D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FB7" w:rsidRPr="00171094" w:rsidRDefault="00C95FB7" w:rsidP="002978B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5FB7" w:rsidRPr="00171094" w:rsidRDefault="00C95FB7">
      <w:pPr>
        <w:rPr>
          <w:rFonts w:ascii="Times New Roman" w:hAnsi="Times New Roman"/>
          <w:sz w:val="24"/>
          <w:szCs w:val="24"/>
        </w:rPr>
      </w:pPr>
    </w:p>
    <w:sectPr w:rsidR="00C95FB7" w:rsidRPr="00171094" w:rsidSect="001710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669"/>
    <w:multiLevelType w:val="hybridMultilevel"/>
    <w:tmpl w:val="1BC0DC0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61D91AD0"/>
    <w:multiLevelType w:val="hybridMultilevel"/>
    <w:tmpl w:val="930E10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CC"/>
    <w:rsid w:val="000E1398"/>
    <w:rsid w:val="00143EEF"/>
    <w:rsid w:val="00151829"/>
    <w:rsid w:val="00171094"/>
    <w:rsid w:val="00256E5D"/>
    <w:rsid w:val="0029670D"/>
    <w:rsid w:val="002978BC"/>
    <w:rsid w:val="002C3548"/>
    <w:rsid w:val="00380C6F"/>
    <w:rsid w:val="003922CC"/>
    <w:rsid w:val="003B605D"/>
    <w:rsid w:val="004D7C80"/>
    <w:rsid w:val="004E454D"/>
    <w:rsid w:val="004F0E9F"/>
    <w:rsid w:val="005F31C3"/>
    <w:rsid w:val="006901C1"/>
    <w:rsid w:val="00712519"/>
    <w:rsid w:val="00742103"/>
    <w:rsid w:val="007E1AFC"/>
    <w:rsid w:val="007E50ED"/>
    <w:rsid w:val="00952FA2"/>
    <w:rsid w:val="00986C58"/>
    <w:rsid w:val="00A310D5"/>
    <w:rsid w:val="00A92175"/>
    <w:rsid w:val="00AD2238"/>
    <w:rsid w:val="00B60EFD"/>
    <w:rsid w:val="00BA26FF"/>
    <w:rsid w:val="00C70B93"/>
    <w:rsid w:val="00C95FB7"/>
    <w:rsid w:val="00D56C7A"/>
    <w:rsid w:val="00D70CAA"/>
    <w:rsid w:val="00E83DE1"/>
    <w:rsid w:val="00F228DF"/>
    <w:rsid w:val="00F5557C"/>
    <w:rsid w:val="00F8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2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8BC"/>
    <w:pPr>
      <w:autoSpaceDE w:val="0"/>
      <w:autoSpaceDN w:val="0"/>
      <w:adjustRightInd w:val="0"/>
    </w:pPr>
    <w:rPr>
      <w:rFonts w:cs="Calibri"/>
    </w:rPr>
  </w:style>
  <w:style w:type="paragraph" w:styleId="a4">
    <w:name w:val="List Paragraph"/>
    <w:basedOn w:val="a"/>
    <w:uiPriority w:val="99"/>
    <w:qFormat/>
    <w:rsid w:val="00690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5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22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978BC"/>
    <w:pPr>
      <w:autoSpaceDE w:val="0"/>
      <w:autoSpaceDN w:val="0"/>
      <w:adjustRightInd w:val="0"/>
    </w:pPr>
    <w:rPr>
      <w:rFonts w:cs="Calibri"/>
    </w:rPr>
  </w:style>
  <w:style w:type="paragraph" w:styleId="a4">
    <w:name w:val="List Paragraph"/>
    <w:basedOn w:val="a"/>
    <w:uiPriority w:val="99"/>
    <w:qFormat/>
    <w:rsid w:val="006901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5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1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FA15F26DC3190F31241D44BF330ED4847B1E73B78EB47B0D2C086A86DB36C7B6A8410BB4F8CA37KBt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Dolgova</dc:creator>
  <cp:lastModifiedBy>User</cp:lastModifiedBy>
  <cp:revision>2</cp:revision>
  <cp:lastPrinted>2016-05-30T09:11:00Z</cp:lastPrinted>
  <dcterms:created xsi:type="dcterms:W3CDTF">2021-11-22T07:48:00Z</dcterms:created>
  <dcterms:modified xsi:type="dcterms:W3CDTF">2021-11-22T07:48:00Z</dcterms:modified>
</cp:coreProperties>
</file>