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DD" w:rsidRDefault="00E118DD" w:rsidP="00E118DD">
      <w:pPr>
        <w:spacing w:line="276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Профилактика нарушений в сфере миграции</w:t>
      </w:r>
    </w:p>
    <w:p w:rsidR="00E118DD" w:rsidRDefault="00E118DD" w:rsidP="00E118DD">
      <w:pPr>
        <w:spacing w:line="276" w:lineRule="auto"/>
        <w:ind w:firstLine="709"/>
        <w:jc w:val="both"/>
        <w:rPr>
          <w:rFonts w:eastAsia="Calibri" w:cs="Calibri"/>
        </w:rPr>
      </w:pPr>
    </w:p>
    <w:p w:rsidR="00E118DD" w:rsidRPr="001C1541" w:rsidRDefault="00E118DD" w:rsidP="00E118DD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Вопросы миграционной политики урегулированы законодательством Российской Федера</w:t>
      </w:r>
      <w:r w:rsidR="006F5EF4" w:rsidRPr="001C1541">
        <w:rPr>
          <w:rFonts w:ascii="Times New Roman" w:eastAsia="Calibri" w:hAnsi="Times New Roman"/>
          <w:sz w:val="24"/>
          <w:szCs w:val="24"/>
        </w:rPr>
        <w:t>ции. Законом определен порядок в</w:t>
      </w:r>
      <w:r w:rsidR="000F6CD3">
        <w:rPr>
          <w:rFonts w:ascii="Times New Roman" w:eastAsia="Calibri" w:hAnsi="Times New Roman"/>
          <w:sz w:val="24"/>
          <w:szCs w:val="24"/>
        </w:rPr>
        <w:t>ъезда на территорию</w:t>
      </w:r>
      <w:r w:rsidRPr="001C1541">
        <w:rPr>
          <w:rFonts w:ascii="Times New Roman" w:eastAsia="Calibri" w:hAnsi="Times New Roman"/>
          <w:sz w:val="24"/>
          <w:szCs w:val="24"/>
        </w:rPr>
        <w:t xml:space="preserve"> нашей страны и выезда из нее иностранных граждан, установлены основания их пребывания в Российской Федерации.</w:t>
      </w:r>
    </w:p>
    <w:p w:rsidR="00E118DD" w:rsidRPr="001C1541" w:rsidRDefault="00E118DD" w:rsidP="00E118DD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Иностранные граждане въезжают на территорию нашей страны не только с целью занятия трудовой деятельностью, но и постоянного проживания на территории нашей страны. Вместе с тем, не исключены и иные причины как законного, так и незаконного въезда на территорию России, включая цели совершения тяжких и особо тяжких преступлен</w:t>
      </w:r>
      <w:r w:rsidR="006F5EF4" w:rsidRPr="001C1541">
        <w:rPr>
          <w:rFonts w:ascii="Times New Roman" w:eastAsia="Calibri" w:hAnsi="Times New Roman"/>
          <w:sz w:val="24"/>
          <w:szCs w:val="24"/>
        </w:rPr>
        <w:t>ий, в том числе террористического</w:t>
      </w:r>
      <w:r w:rsidRPr="001C1541">
        <w:rPr>
          <w:rFonts w:ascii="Times New Roman" w:eastAsia="Calibri" w:hAnsi="Times New Roman"/>
          <w:sz w:val="24"/>
          <w:szCs w:val="24"/>
        </w:rPr>
        <w:t xml:space="preserve"> и экстремистского характера.</w:t>
      </w:r>
    </w:p>
    <w:p w:rsidR="006F5EF4" w:rsidRPr="001C1541" w:rsidRDefault="006F5EF4" w:rsidP="00E118DD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Выявление и пресечение каналов незаконной миграции, фактов использования поддельных документов и миграционных карт, поддержание паспортно-визового режима являются целями и задачами профилактических мероприятий.</w:t>
      </w:r>
    </w:p>
    <w:p w:rsidR="001C1541" w:rsidRPr="001C1541" w:rsidRDefault="006F5EF4" w:rsidP="001C1541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За нарушение иностранными гражданам</w:t>
      </w:r>
      <w:r w:rsidR="000F6CD3">
        <w:rPr>
          <w:rFonts w:ascii="Times New Roman" w:eastAsia="Calibri" w:hAnsi="Times New Roman"/>
          <w:sz w:val="24"/>
          <w:szCs w:val="24"/>
        </w:rPr>
        <w:t>и порядка въезда на территорию Р</w:t>
      </w:r>
      <w:r w:rsidRPr="001C1541">
        <w:rPr>
          <w:rFonts w:ascii="Times New Roman" w:eastAsia="Calibri" w:hAnsi="Times New Roman"/>
          <w:sz w:val="24"/>
          <w:szCs w:val="24"/>
        </w:rPr>
        <w:t>оссийской Федерации, режима пребывания, незаконного осуществления ими трудовой деятельности предусмотрена административная ответственность по ст. ст. 18.8, 18.10, 18.15, 18.16</w:t>
      </w:r>
      <w:r w:rsidR="000F6CD3">
        <w:rPr>
          <w:rFonts w:ascii="Times New Roman" w:eastAsia="Calibri" w:hAnsi="Times New Roman"/>
          <w:sz w:val="24"/>
          <w:szCs w:val="24"/>
        </w:rPr>
        <w:t>, 18.17</w:t>
      </w:r>
      <w:r w:rsidRPr="001C1541">
        <w:rPr>
          <w:rFonts w:ascii="Times New Roman" w:eastAsia="Calibri" w:hAnsi="Times New Roman"/>
          <w:sz w:val="24"/>
          <w:szCs w:val="24"/>
        </w:rPr>
        <w:t xml:space="preserve"> КоАП РФ.</w:t>
      </w:r>
      <w:r w:rsidR="001C1541" w:rsidRPr="001C1541">
        <w:rPr>
          <w:rFonts w:ascii="Times New Roman" w:eastAsia="Calibri" w:hAnsi="Times New Roman"/>
          <w:sz w:val="24"/>
          <w:szCs w:val="24"/>
        </w:rPr>
        <w:t xml:space="preserve"> </w:t>
      </w:r>
    </w:p>
    <w:p w:rsidR="001C1541" w:rsidRPr="001C1541" w:rsidRDefault="001C1541" w:rsidP="001C1541">
      <w:pPr>
        <w:spacing w:line="276" w:lineRule="auto"/>
        <w:ind w:firstLine="709"/>
        <w:jc w:val="both"/>
        <w:rPr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Имеют место</w:t>
      </w:r>
      <w:r w:rsidR="000F6CD3">
        <w:rPr>
          <w:rFonts w:ascii="Times New Roman" w:eastAsia="Calibri" w:hAnsi="Times New Roman"/>
          <w:sz w:val="24"/>
          <w:szCs w:val="24"/>
        </w:rPr>
        <w:t xml:space="preserve"> быть</w:t>
      </w:r>
      <w:r w:rsidRPr="001C1541">
        <w:rPr>
          <w:rFonts w:ascii="Times New Roman" w:eastAsia="Calibri" w:hAnsi="Times New Roman"/>
          <w:sz w:val="24"/>
          <w:szCs w:val="24"/>
        </w:rPr>
        <w:t xml:space="preserve"> факты фиктивной постановки иностранцев на миграционный учет без предоставления жилого помещения по месту регистрации. Зачастую такие деяния совершают недобросовестные граждане с целью получения денежных средств, либо лица, не знающие требований действующего законодательства.  </w:t>
      </w:r>
    </w:p>
    <w:p w:rsidR="006F5EF4" w:rsidRPr="001C1541" w:rsidRDefault="001C1541" w:rsidP="006F5EF4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За совершение преступлений, предусмотренных статьей 322.2 УК РФ (т.е. за фиктивную регистрацию иностранного гражданина или лица без гражданства по месту жительства в жилом помещении в Российской Федерации) и статьей 322.3 УК РФ (за фиктивную постановку на учет иностранного гражданина или лица без гражданства по месту пребывания в жилом помещении в Российской Федерации) предусмотрено наказание в виде штрафа в размере от 100 до 500 тысяч рублей, а также лишение свободы на срок до трех лет</w:t>
      </w:r>
    </w:p>
    <w:p w:rsidR="00E118DD" w:rsidRPr="001C1541" w:rsidRDefault="006F5EF4" w:rsidP="006F5EF4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За нарушение правил пребывания в Российской Федерации иностранных граждан и лиц без гражданства также несут ответственность приглашающая или принимающая сторона, должностные лица, юридические лица.</w:t>
      </w:r>
      <w:r w:rsidR="001C1541" w:rsidRPr="001C1541">
        <w:rPr>
          <w:rFonts w:ascii="Times New Roman" w:eastAsia="Calibri" w:hAnsi="Times New Roman"/>
          <w:sz w:val="24"/>
          <w:szCs w:val="24"/>
        </w:rPr>
        <w:t xml:space="preserve"> </w:t>
      </w:r>
    </w:p>
    <w:p w:rsidR="006F5EF4" w:rsidRPr="001C1541" w:rsidRDefault="006F5EF4" w:rsidP="006F5EF4">
      <w:pPr>
        <w:spacing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1541">
        <w:rPr>
          <w:rFonts w:ascii="Times New Roman" w:eastAsia="Calibri" w:hAnsi="Times New Roman"/>
          <w:sz w:val="24"/>
          <w:szCs w:val="24"/>
        </w:rPr>
        <w:t>В соответствии с Консти</w:t>
      </w:r>
      <w:r w:rsidR="001C1541" w:rsidRPr="001C1541">
        <w:rPr>
          <w:rFonts w:ascii="Times New Roman" w:eastAsia="Calibri" w:hAnsi="Times New Roman"/>
          <w:sz w:val="24"/>
          <w:szCs w:val="24"/>
        </w:rPr>
        <w:t>туцией Российской Федерации, иностранные граждане и лица без гражданства пользуются в Российской Федерации правами и несут обязанности наравне с гражданами РФ.</w:t>
      </w:r>
    </w:p>
    <w:p w:rsidR="001C1541" w:rsidRPr="001C1541" w:rsidRDefault="001C1541" w:rsidP="00E118DD">
      <w:pPr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1C1541" w:rsidRPr="001C1541" w:rsidRDefault="001C1541" w:rsidP="00E118DD">
      <w:pPr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 w:rsidR="00E118DD" w:rsidRPr="001C1541" w:rsidRDefault="00E118DD" w:rsidP="00E118DD">
      <w:pPr>
        <w:spacing w:line="276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1C1541">
        <w:rPr>
          <w:rFonts w:ascii="Times New Roman" w:hAnsi="Times New Roman"/>
          <w:sz w:val="24"/>
          <w:szCs w:val="24"/>
        </w:rPr>
        <w:t xml:space="preserve">Специалист-эксперт Миграционного пункта </w:t>
      </w:r>
    </w:p>
    <w:p w:rsidR="00E118DD" w:rsidRDefault="00E118DD" w:rsidP="00E118DD">
      <w:pPr>
        <w:spacing w:line="276" w:lineRule="auto"/>
        <w:jc w:val="both"/>
      </w:pPr>
      <w:r w:rsidRPr="001C1541">
        <w:rPr>
          <w:rFonts w:ascii="Times New Roman" w:hAnsi="Times New Roman"/>
          <w:sz w:val="24"/>
          <w:szCs w:val="24"/>
        </w:rPr>
        <w:t xml:space="preserve">Отдела МВД России по </w:t>
      </w:r>
      <w:proofErr w:type="spellStart"/>
      <w:r w:rsidRPr="001C1541">
        <w:rPr>
          <w:rFonts w:ascii="Times New Roman" w:hAnsi="Times New Roman"/>
          <w:sz w:val="24"/>
          <w:szCs w:val="24"/>
        </w:rPr>
        <w:t>Черепановскому</w:t>
      </w:r>
      <w:proofErr w:type="spellEnd"/>
      <w:r w:rsidRPr="001C1541">
        <w:rPr>
          <w:rFonts w:ascii="Times New Roman" w:hAnsi="Times New Roman"/>
          <w:sz w:val="24"/>
          <w:szCs w:val="24"/>
        </w:rPr>
        <w:t xml:space="preserve"> району                                   </w:t>
      </w:r>
      <w:r w:rsidR="001C1541">
        <w:rPr>
          <w:rFonts w:ascii="Times New Roman" w:hAnsi="Times New Roman"/>
          <w:sz w:val="24"/>
          <w:szCs w:val="24"/>
        </w:rPr>
        <w:t xml:space="preserve">                   </w:t>
      </w:r>
      <w:r w:rsidRPr="001C154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C1541">
        <w:rPr>
          <w:rFonts w:ascii="Times New Roman" w:hAnsi="Times New Roman"/>
          <w:sz w:val="24"/>
          <w:szCs w:val="24"/>
        </w:rPr>
        <w:t>Полетикин</w:t>
      </w:r>
      <w:proofErr w:type="spellEnd"/>
    </w:p>
    <w:p w:rsidR="00D5183B" w:rsidRDefault="00D5183B"/>
    <w:sectPr w:rsidR="00D5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F1"/>
    <w:rsid w:val="000F6CD3"/>
    <w:rsid w:val="001C1541"/>
    <w:rsid w:val="003F1C41"/>
    <w:rsid w:val="006F5EF4"/>
    <w:rsid w:val="007878B0"/>
    <w:rsid w:val="00BA2C48"/>
    <w:rsid w:val="00D5183B"/>
    <w:rsid w:val="00E118DD"/>
    <w:rsid w:val="00E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036E-1BE9-4B36-839D-718A7CB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D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B0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npasynkova5</cp:lastModifiedBy>
  <cp:revision>2</cp:revision>
  <cp:lastPrinted>2024-05-14T03:40:00Z</cp:lastPrinted>
  <dcterms:created xsi:type="dcterms:W3CDTF">2024-05-15T09:19:00Z</dcterms:created>
  <dcterms:modified xsi:type="dcterms:W3CDTF">2024-05-15T09:19:00Z</dcterms:modified>
</cp:coreProperties>
</file>