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159" w:rsidRDefault="00C80159" w:rsidP="00C801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штрафов за нарушение ПДД</w:t>
      </w:r>
    </w:p>
    <w:p w:rsidR="00C80159" w:rsidRPr="00C80159" w:rsidRDefault="00C80159" w:rsidP="00BD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proofErr w:type="gramStart"/>
      <w:r w:rsidRPr="00C80159">
        <w:rPr>
          <w:rFonts w:ascii="Times New Roman" w:hAnsi="Times New Roman" w:cs="Times New Roman"/>
          <w:sz w:val="28"/>
          <w:szCs w:val="28"/>
        </w:rPr>
        <w:t>26.12.2024  №</w:t>
      </w:r>
      <w:proofErr w:type="gramEnd"/>
      <w:r w:rsidRPr="00C80159">
        <w:rPr>
          <w:rFonts w:ascii="Times New Roman" w:hAnsi="Times New Roman" w:cs="Times New Roman"/>
          <w:sz w:val="28"/>
          <w:szCs w:val="28"/>
        </w:rPr>
        <w:t>490-ФЗ «О внесении изменений в Кодекс Российской Федерации об административных правонарушениях» ужесточается админ</w:t>
      </w:r>
      <w:r>
        <w:rPr>
          <w:rFonts w:ascii="Times New Roman" w:hAnsi="Times New Roman" w:cs="Times New Roman"/>
          <w:sz w:val="28"/>
          <w:szCs w:val="28"/>
        </w:rPr>
        <w:t>истративная ответственность за:</w:t>
      </w:r>
    </w:p>
    <w:p w:rsidR="00C80159" w:rsidRPr="00C80159" w:rsidRDefault="00C80159" w:rsidP="00BD3240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>нарушение правил применения ремней безопасности или мотошлемов;</w:t>
      </w:r>
    </w:p>
    <w:p w:rsidR="00C80159" w:rsidRPr="00C80159" w:rsidRDefault="00C80159" w:rsidP="00BD3240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>управление транспортным средством водителем, находящимся в состоянии опьянения, передачу управления транспортным средством лицу, находящемуся в состоянии опьянения;</w:t>
      </w:r>
    </w:p>
    <w:p w:rsidR="00C80159" w:rsidRPr="00C80159" w:rsidRDefault="00C80159" w:rsidP="00BD3240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>превышение установленной скорости движения; проезд на запрещающий сигнал светофора или на запрещающий жест регулировщика; нарушение правил расположения транспортного средства на проезжей части дороги, встречного разъезда или обгона;</w:t>
      </w:r>
    </w:p>
    <w:p w:rsidR="00C80159" w:rsidRPr="00C80159" w:rsidRDefault="00C80159" w:rsidP="00BD3240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 xml:space="preserve">несоблюдение требований, предписанных дорожными знаками или разметкой проезжей части дороги; </w:t>
      </w:r>
      <w:proofErr w:type="spellStart"/>
      <w:r w:rsidRPr="00C80159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C80159">
        <w:rPr>
          <w:rFonts w:ascii="Times New Roman" w:hAnsi="Times New Roman" w:cs="Times New Roman"/>
          <w:sz w:val="28"/>
          <w:szCs w:val="28"/>
        </w:rPr>
        <w:t xml:space="preserve"> преимущества в движении маршрутному транспортному средству или транспортному средству с включенными специальными световыми и звуковыми сигналами; нарушение правил движения тяжеловесного и (или) крупногабаритного транспортного средства;</w:t>
      </w:r>
    </w:p>
    <w:p w:rsidR="00C80159" w:rsidRPr="00C80159" w:rsidRDefault="00C80159" w:rsidP="00BD3240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>невыполнение водителем требования о прохождении медицинского освидетельствования на состояние опьянения.</w:t>
      </w:r>
    </w:p>
    <w:p w:rsidR="00C80159" w:rsidRPr="00C80159" w:rsidRDefault="00C80159" w:rsidP="00BD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0159">
        <w:rPr>
          <w:rFonts w:ascii="Times New Roman" w:hAnsi="Times New Roman" w:cs="Times New Roman"/>
          <w:sz w:val="28"/>
          <w:szCs w:val="28"/>
        </w:rPr>
        <w:t xml:space="preserve">Кроме того, с 20 до 30 дней увеличивается срок, в течение которого лицо, привлеченное к административной ответственности за ряд нарушений ПДД, может уплатить штраф со скидкой, однако при этом размер скидки уменьшен </w:t>
      </w:r>
      <w:r>
        <w:rPr>
          <w:rFonts w:ascii="Times New Roman" w:hAnsi="Times New Roman" w:cs="Times New Roman"/>
          <w:sz w:val="28"/>
          <w:szCs w:val="28"/>
        </w:rPr>
        <w:t>с 50 процентов до 25 процентов.</w:t>
      </w:r>
    </w:p>
    <w:p w:rsidR="00EB0BFC" w:rsidRDefault="00C80159" w:rsidP="00BD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>Предусматривается, что указанные изменения в порядок уплаты административного штрафа не распространяются на правоотношения, связанные с исполнением постановлений по делам об административных правонарушениях, совершенных до дня вступления в силу настоящего Федерального закона.</w:t>
      </w:r>
    </w:p>
    <w:p w:rsidR="00BD3240" w:rsidRDefault="00BD3240" w:rsidP="00BD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изменения вступили в законную силу 1 января 2025 года.</w:t>
      </w:r>
    </w:p>
    <w:p w:rsidR="00C80159" w:rsidRDefault="00C80159" w:rsidP="00C80159">
      <w:pPr>
        <w:rPr>
          <w:rFonts w:ascii="Times New Roman" w:hAnsi="Times New Roman" w:cs="Times New Roman"/>
          <w:sz w:val="28"/>
          <w:szCs w:val="28"/>
        </w:rPr>
      </w:pPr>
    </w:p>
    <w:p w:rsidR="00C80159" w:rsidRDefault="00C80159" w:rsidP="00C80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80159" w:rsidRPr="00C80159" w:rsidRDefault="00C80159" w:rsidP="00C80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C80159" w:rsidRPr="00C80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245F1"/>
    <w:multiLevelType w:val="hybridMultilevel"/>
    <w:tmpl w:val="09CAC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0A"/>
    <w:rsid w:val="00BD3240"/>
    <w:rsid w:val="00BF3D43"/>
    <w:rsid w:val="00C80159"/>
    <w:rsid w:val="00D65F0A"/>
    <w:rsid w:val="00EB0BFC"/>
    <w:rsid w:val="00EE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3245C-5CC9-4813-B909-61AC6388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1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0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2025-03-14T04:12:00Z</cp:lastPrinted>
  <dcterms:created xsi:type="dcterms:W3CDTF">2025-03-14T03:41:00Z</dcterms:created>
  <dcterms:modified xsi:type="dcterms:W3CDTF">2025-03-14T05:03:00Z</dcterms:modified>
</cp:coreProperties>
</file>